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60" w:rsidRPr="009D21D5" w:rsidRDefault="004D6160" w:rsidP="004D6160">
      <w:pPr>
        <w:jc w:val="left"/>
        <w:rPr>
          <w:rFonts w:cs="Times New Roman"/>
          <w:sz w:val="30"/>
          <w:szCs w:val="30"/>
        </w:rPr>
      </w:pPr>
      <w:r w:rsidRPr="004D6160">
        <w:rPr>
          <w:rFonts w:ascii="宋体" w:hAnsi="宋体" w:cs="Times New Roman" w:hint="eastAsia"/>
          <w:sz w:val="30"/>
          <w:szCs w:val="30"/>
        </w:rPr>
        <w:t>附</w:t>
      </w:r>
      <w:r w:rsidRPr="009D21D5">
        <w:rPr>
          <w:rFonts w:cs="Times New Roman"/>
          <w:sz w:val="30"/>
          <w:szCs w:val="30"/>
        </w:rPr>
        <w:t>件</w:t>
      </w:r>
      <w:r w:rsidR="00175F98" w:rsidRPr="009D21D5">
        <w:rPr>
          <w:rFonts w:cs="Times New Roman"/>
          <w:sz w:val="30"/>
          <w:szCs w:val="30"/>
        </w:rPr>
        <w:t>三</w:t>
      </w:r>
    </w:p>
    <w:p w:rsidR="009C0C36" w:rsidRPr="00092260" w:rsidRDefault="009D21D5" w:rsidP="00092260">
      <w:pPr>
        <w:spacing w:beforeLines="50" w:before="156" w:afterLines="50" w:after="156"/>
        <w:jc w:val="center"/>
        <w:rPr>
          <w:rFonts w:eastAsiaTheme="minorEastAsia" w:cs="Times New Roman"/>
          <w:sz w:val="44"/>
          <w:szCs w:val="44"/>
        </w:rPr>
      </w:pPr>
      <w:r w:rsidRPr="00092260">
        <w:rPr>
          <w:rFonts w:eastAsiaTheme="minorEastAsia" w:cs="Times New Roman"/>
          <w:sz w:val="44"/>
          <w:szCs w:val="44"/>
        </w:rPr>
        <w:t>2023</w:t>
      </w:r>
      <w:r w:rsidRPr="00092260">
        <w:rPr>
          <w:rFonts w:eastAsiaTheme="minorEastAsia" w:cs="Times New Roman"/>
          <w:sz w:val="44"/>
          <w:szCs w:val="44"/>
        </w:rPr>
        <w:t>年度青岛</w:t>
      </w:r>
      <w:r w:rsidR="004D6160" w:rsidRPr="00092260">
        <w:rPr>
          <w:rFonts w:eastAsiaTheme="minorEastAsia" w:cs="Times New Roman"/>
          <w:sz w:val="44"/>
          <w:szCs w:val="44"/>
        </w:rPr>
        <w:t>榜样</w:t>
      </w:r>
      <w:r w:rsidR="009C4139">
        <w:rPr>
          <w:rFonts w:eastAsiaTheme="minorEastAsia" w:cs="Times New Roman"/>
          <w:sz w:val="44"/>
          <w:szCs w:val="44"/>
        </w:rPr>
        <w:t>企业</w:t>
      </w:r>
      <w:r w:rsidR="009C0C36" w:rsidRPr="00092260">
        <w:rPr>
          <w:rFonts w:eastAsiaTheme="minorEastAsia" w:cs="Times New Roman"/>
          <w:sz w:val="44"/>
          <w:szCs w:val="44"/>
        </w:rPr>
        <w:t>审</w:t>
      </w:r>
      <w:r w:rsidR="009C4139">
        <w:rPr>
          <w:rFonts w:eastAsiaTheme="minorEastAsia" w:cs="Times New Roman"/>
          <w:sz w:val="44"/>
          <w:szCs w:val="44"/>
        </w:rPr>
        <w:t>查</w:t>
      </w:r>
      <w:r w:rsidR="009C0C36" w:rsidRPr="00092260">
        <w:rPr>
          <w:rFonts w:eastAsiaTheme="minorEastAsia" w:cs="Times New Roman"/>
          <w:sz w:val="44"/>
          <w:szCs w:val="44"/>
        </w:rPr>
        <w:t>计分表</w:t>
      </w:r>
    </w:p>
    <w:tbl>
      <w:tblPr>
        <w:tblW w:w="15270" w:type="dxa"/>
        <w:jc w:val="center"/>
        <w:tblLook w:val="04A0" w:firstRow="1" w:lastRow="0" w:firstColumn="1" w:lastColumn="0" w:noHBand="0" w:noVBand="1"/>
      </w:tblPr>
      <w:tblGrid>
        <w:gridCol w:w="1560"/>
        <w:gridCol w:w="2830"/>
        <w:gridCol w:w="4240"/>
        <w:gridCol w:w="3840"/>
        <w:gridCol w:w="1560"/>
        <w:gridCol w:w="1240"/>
      </w:tblGrid>
      <w:tr w:rsidR="00DE54F6" w:rsidRPr="009D21D5" w:rsidTr="004750D8">
        <w:trPr>
          <w:trHeight w:val="280"/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D21D5">
              <w:rPr>
                <w:rFonts w:cs="Times New Roman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D21D5">
              <w:rPr>
                <w:rFonts w:cs="Times New Roman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D21D5">
              <w:rPr>
                <w:rFonts w:cs="Times New Roman"/>
                <w:b/>
                <w:bCs/>
                <w:kern w:val="0"/>
                <w:szCs w:val="21"/>
              </w:rPr>
              <w:t>指标解释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9D21D5" w:rsidRDefault="00DE54F6" w:rsidP="009D3819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D21D5">
              <w:rPr>
                <w:rFonts w:cs="Times New Roman"/>
                <w:b/>
                <w:bCs/>
                <w:kern w:val="0"/>
                <w:szCs w:val="21"/>
              </w:rPr>
              <w:t>评分细则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D21D5">
              <w:rPr>
                <w:rFonts w:cs="Times New Roman"/>
                <w:b/>
                <w:bCs/>
                <w:kern w:val="0"/>
                <w:szCs w:val="21"/>
              </w:rPr>
              <w:t>评价依据资料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D21D5">
              <w:rPr>
                <w:rFonts w:cs="Times New Roman"/>
                <w:b/>
                <w:bCs/>
                <w:kern w:val="0"/>
                <w:szCs w:val="21"/>
              </w:rPr>
              <w:t>评审计分</w:t>
            </w:r>
          </w:p>
        </w:tc>
      </w:tr>
      <w:tr w:rsidR="00DE54F6" w:rsidRPr="009D21D5" w:rsidTr="004750D8">
        <w:trPr>
          <w:trHeight w:val="560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示范引领力（</w:t>
            </w:r>
            <w:r w:rsidRPr="009D21D5">
              <w:rPr>
                <w:rFonts w:cs="Times New Roman"/>
                <w:kern w:val="0"/>
                <w:szCs w:val="21"/>
              </w:rPr>
              <w:t>20</w:t>
            </w:r>
            <w:r w:rsidRPr="009D21D5">
              <w:rPr>
                <w:rFonts w:cs="Times New Roman"/>
                <w:kern w:val="0"/>
                <w:szCs w:val="21"/>
              </w:rPr>
              <w:t>分）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重点支持产业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属于市重点支持的主导产业领域。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符合条件得满分，其他酌情给分</w:t>
            </w:r>
            <w:r w:rsidR="00CF0BB3">
              <w:rPr>
                <w:rFonts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1.</w:t>
            </w:r>
            <w:r w:rsidRPr="009D21D5">
              <w:rPr>
                <w:rFonts w:cs="Times New Roman"/>
                <w:kern w:val="0"/>
                <w:szCs w:val="21"/>
              </w:rPr>
              <w:t>申报材料</w:t>
            </w:r>
            <w:r w:rsidRPr="009D21D5">
              <w:rPr>
                <w:rFonts w:cs="Times New Roman"/>
                <w:kern w:val="0"/>
                <w:szCs w:val="21"/>
              </w:rPr>
              <w:br/>
              <w:t>2.</w:t>
            </w:r>
            <w:r w:rsidRPr="009D21D5">
              <w:rPr>
                <w:rFonts w:cs="Times New Roman"/>
                <w:kern w:val="0"/>
                <w:szCs w:val="21"/>
              </w:rPr>
              <w:t>证明材料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DE54F6" w:rsidRPr="009D21D5" w:rsidTr="004750D8">
        <w:trPr>
          <w:trHeight w:val="56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或</w:t>
            </w:r>
            <w:r w:rsidR="00284AAA" w:rsidRPr="009D21D5">
              <w:rPr>
                <w:rFonts w:cs="Times New Roman"/>
                <w:kern w:val="0"/>
                <w:szCs w:val="21"/>
              </w:rPr>
              <w:t>新引进</w:t>
            </w:r>
            <w:r w:rsidRPr="009D21D5">
              <w:rPr>
                <w:rFonts w:cs="Times New Roman"/>
                <w:kern w:val="0"/>
                <w:szCs w:val="21"/>
              </w:rPr>
              <w:t>培育新型产业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对培育壮大战略性新型产业具有示范、带动作用。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符合条件得满分，其他酌情给分</w:t>
            </w:r>
            <w:r w:rsidR="00CF0BB3">
              <w:rPr>
                <w:rFonts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1.</w:t>
            </w:r>
            <w:r w:rsidRPr="009D21D5">
              <w:rPr>
                <w:rFonts w:cs="Times New Roman"/>
                <w:kern w:val="0"/>
                <w:szCs w:val="21"/>
              </w:rPr>
              <w:t>申报材料</w:t>
            </w:r>
            <w:r w:rsidRPr="009D21D5">
              <w:rPr>
                <w:rFonts w:cs="Times New Roman"/>
                <w:kern w:val="0"/>
                <w:szCs w:val="21"/>
              </w:rPr>
              <w:br/>
              <w:t>2.</w:t>
            </w:r>
            <w:r w:rsidRPr="009D21D5">
              <w:rPr>
                <w:rFonts w:cs="Times New Roman"/>
                <w:kern w:val="0"/>
                <w:szCs w:val="21"/>
              </w:rPr>
              <w:t>证明材料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DE54F6" w:rsidRPr="009D21D5" w:rsidTr="004750D8">
        <w:trPr>
          <w:trHeight w:val="56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或改造提升传统产业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对改造提升传统优势产业具有示范、带动作用。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符合条件得满分，其他酌情给分</w:t>
            </w:r>
            <w:r w:rsidR="00CF0BB3">
              <w:rPr>
                <w:rFonts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1.</w:t>
            </w:r>
            <w:r w:rsidRPr="009D21D5">
              <w:rPr>
                <w:rFonts w:cs="Times New Roman"/>
                <w:kern w:val="0"/>
                <w:szCs w:val="21"/>
              </w:rPr>
              <w:t>申报材料</w:t>
            </w:r>
            <w:r w:rsidRPr="009D21D5">
              <w:rPr>
                <w:rFonts w:cs="Times New Roman"/>
                <w:kern w:val="0"/>
                <w:szCs w:val="21"/>
              </w:rPr>
              <w:br/>
              <w:t>2.</w:t>
            </w:r>
            <w:r w:rsidRPr="009D21D5">
              <w:rPr>
                <w:rFonts w:cs="Times New Roman"/>
                <w:kern w:val="0"/>
                <w:szCs w:val="21"/>
              </w:rPr>
              <w:t>证明材料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DE54F6" w:rsidRPr="009D21D5" w:rsidTr="004750D8">
        <w:trPr>
          <w:trHeight w:val="56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或参加行业标准编制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参加国家、部（委）行</w:t>
            </w:r>
            <w:bookmarkStart w:id="0" w:name="_GoBack"/>
            <w:bookmarkEnd w:id="0"/>
            <w:r w:rsidRPr="009D21D5">
              <w:rPr>
                <w:rFonts w:cs="Times New Roman"/>
                <w:kern w:val="0"/>
                <w:szCs w:val="21"/>
              </w:rPr>
              <w:t>业标准编制。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符合条件得满分，其他酌情给分</w:t>
            </w:r>
            <w:r w:rsidR="00CF0BB3">
              <w:rPr>
                <w:rFonts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1.</w:t>
            </w:r>
            <w:r w:rsidRPr="009D21D5">
              <w:rPr>
                <w:rFonts w:cs="Times New Roman"/>
                <w:kern w:val="0"/>
                <w:szCs w:val="21"/>
              </w:rPr>
              <w:t>申报材料</w:t>
            </w:r>
            <w:r w:rsidRPr="009D21D5">
              <w:rPr>
                <w:rFonts w:cs="Times New Roman"/>
                <w:kern w:val="0"/>
                <w:szCs w:val="21"/>
              </w:rPr>
              <w:br/>
              <w:t>2.</w:t>
            </w:r>
            <w:r w:rsidRPr="009D21D5">
              <w:rPr>
                <w:rFonts w:cs="Times New Roman"/>
                <w:kern w:val="0"/>
                <w:szCs w:val="21"/>
              </w:rPr>
              <w:t>证明材料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5075BF" w:rsidRPr="009D21D5" w:rsidTr="00172FCA">
        <w:trPr>
          <w:trHeight w:val="560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75BF" w:rsidRPr="009D21D5" w:rsidRDefault="005075BF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产品与品牌影响力（</w:t>
            </w:r>
            <w:r w:rsidRPr="009D21D5">
              <w:rPr>
                <w:rFonts w:cs="Times New Roman"/>
                <w:kern w:val="0"/>
                <w:szCs w:val="21"/>
              </w:rPr>
              <w:t>20</w:t>
            </w:r>
            <w:r w:rsidRPr="009D21D5">
              <w:rPr>
                <w:rFonts w:cs="Times New Roman"/>
                <w:kern w:val="0"/>
                <w:szCs w:val="21"/>
              </w:rPr>
              <w:t>分）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BF" w:rsidRPr="009D21D5" w:rsidRDefault="005075BF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产品质量好、市场占有率高（</w:t>
            </w:r>
            <w:r w:rsidRPr="009D21D5">
              <w:rPr>
                <w:rFonts w:cs="Times New Roman"/>
                <w:kern w:val="0"/>
                <w:szCs w:val="21"/>
              </w:rPr>
              <w:t>10</w:t>
            </w:r>
            <w:r w:rsidRPr="009D21D5">
              <w:rPr>
                <w:rFonts w:cs="Times New Roman"/>
                <w:kern w:val="0"/>
                <w:szCs w:val="21"/>
              </w:rPr>
              <w:t>分）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BF" w:rsidRPr="009D21D5" w:rsidRDefault="001C765E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color w:val="191919"/>
                <w:kern w:val="0"/>
                <w:szCs w:val="21"/>
              </w:rPr>
              <w:t>获得质量管理体</w:t>
            </w:r>
            <w:r w:rsidR="006F5BA2" w:rsidRPr="009D21D5">
              <w:rPr>
                <w:rFonts w:cs="Times New Roman"/>
                <w:color w:val="191919"/>
                <w:kern w:val="0"/>
                <w:szCs w:val="21"/>
              </w:rPr>
              <w:t>系认证；产品市场占有率进同行业前</w:t>
            </w:r>
            <w:r w:rsidR="006F5BA2" w:rsidRPr="009D21D5">
              <w:rPr>
                <w:rFonts w:cs="Times New Roman"/>
                <w:color w:val="191919"/>
                <w:kern w:val="0"/>
                <w:szCs w:val="21"/>
              </w:rPr>
              <w:t>30%</w:t>
            </w:r>
            <w:r w:rsidR="00CF0BB3">
              <w:rPr>
                <w:rFonts w:cs="Times New Roman" w:hint="eastAsia"/>
                <w:color w:val="191919"/>
                <w:kern w:val="0"/>
                <w:szCs w:val="21"/>
              </w:rPr>
              <w:t>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9D21D5" w:rsidRDefault="005075BF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符合条件得满分，其他酌情给分</w:t>
            </w:r>
            <w:r w:rsidR="00CF0BB3">
              <w:rPr>
                <w:rFonts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BF" w:rsidRPr="009D21D5" w:rsidRDefault="005075BF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9D21D5" w:rsidRDefault="005075BF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5075BF" w:rsidRPr="009D21D5" w:rsidTr="00172FCA">
        <w:trPr>
          <w:trHeight w:val="560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75BF" w:rsidRPr="009D21D5" w:rsidRDefault="005075BF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BF" w:rsidRPr="009D21D5" w:rsidRDefault="005075BF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品牌知名度高（</w:t>
            </w:r>
            <w:r w:rsidRPr="009D21D5">
              <w:rPr>
                <w:rFonts w:cs="Times New Roman"/>
                <w:kern w:val="0"/>
                <w:szCs w:val="21"/>
              </w:rPr>
              <w:t>10</w:t>
            </w:r>
            <w:r w:rsidRPr="009D21D5">
              <w:rPr>
                <w:rFonts w:cs="Times New Roman"/>
                <w:kern w:val="0"/>
                <w:szCs w:val="21"/>
              </w:rPr>
              <w:t>分）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BF" w:rsidRPr="009D21D5" w:rsidRDefault="005075BF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属于</w:t>
            </w:r>
            <w:r w:rsidR="004A0905" w:rsidRPr="009D21D5">
              <w:rPr>
                <w:rFonts w:cs="Times New Roman"/>
                <w:kern w:val="0"/>
                <w:szCs w:val="21"/>
              </w:rPr>
              <w:t>国际、</w:t>
            </w:r>
            <w:r w:rsidRPr="009D21D5">
              <w:rPr>
                <w:rFonts w:cs="Times New Roman"/>
                <w:kern w:val="0"/>
                <w:szCs w:val="21"/>
              </w:rPr>
              <w:t>国家、省、市名牌</w:t>
            </w:r>
            <w:r w:rsidR="00CF0BB3">
              <w:rPr>
                <w:rFonts w:cs="Times New Roman" w:hint="eastAsia"/>
                <w:kern w:val="0"/>
                <w:szCs w:val="21"/>
              </w:rPr>
              <w:t>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9D21D5" w:rsidRDefault="005075BF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符合条件得满分，其他酌情给分</w:t>
            </w:r>
            <w:r w:rsidR="00CF0BB3">
              <w:rPr>
                <w:rFonts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BF" w:rsidRPr="009D21D5" w:rsidRDefault="005075BF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9D21D5" w:rsidRDefault="005075BF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DE54F6" w:rsidRPr="009D21D5" w:rsidTr="004750D8">
        <w:trPr>
          <w:trHeight w:val="560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创新能力</w:t>
            </w:r>
            <w:r w:rsidRPr="009D21D5">
              <w:rPr>
                <w:rFonts w:cs="Times New Roman"/>
                <w:kern w:val="0"/>
                <w:szCs w:val="21"/>
              </w:rPr>
              <w:t xml:space="preserve">    </w:t>
            </w:r>
            <w:r w:rsidRPr="009D21D5">
              <w:rPr>
                <w:rFonts w:cs="Times New Roman"/>
                <w:kern w:val="0"/>
                <w:szCs w:val="21"/>
              </w:rPr>
              <w:t>（</w:t>
            </w:r>
            <w:r w:rsidR="004750D8" w:rsidRPr="009D21D5">
              <w:rPr>
                <w:rFonts w:cs="Times New Roman"/>
                <w:kern w:val="0"/>
                <w:szCs w:val="21"/>
              </w:rPr>
              <w:t>2</w:t>
            </w:r>
            <w:r w:rsidRPr="009D21D5">
              <w:rPr>
                <w:rFonts w:cs="Times New Roman"/>
                <w:kern w:val="0"/>
                <w:szCs w:val="21"/>
              </w:rPr>
              <w:t>0</w:t>
            </w:r>
            <w:r w:rsidRPr="009D21D5">
              <w:rPr>
                <w:rFonts w:cs="Times New Roman"/>
                <w:kern w:val="0"/>
                <w:szCs w:val="21"/>
              </w:rPr>
              <w:t>分）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AA" w:rsidRPr="009D21D5" w:rsidRDefault="00284AAA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生产</w:t>
            </w:r>
            <w:r w:rsidR="00DE54F6" w:rsidRPr="009D21D5">
              <w:rPr>
                <w:rFonts w:cs="Times New Roman"/>
                <w:kern w:val="0"/>
                <w:szCs w:val="21"/>
              </w:rPr>
              <w:t>制造业：</w:t>
            </w:r>
          </w:p>
          <w:p w:rsidR="00DE54F6" w:rsidRPr="009D21D5" w:rsidRDefault="00942D5F" w:rsidP="00284AAA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（</w:t>
            </w:r>
            <w:r>
              <w:rPr>
                <w:rFonts w:cs="Times New Roman" w:hint="eastAsia"/>
                <w:kern w:val="0"/>
                <w:szCs w:val="21"/>
              </w:rPr>
              <w:t>1</w:t>
            </w:r>
            <w:r>
              <w:rPr>
                <w:rFonts w:cs="Times New Roman" w:hint="eastAsia"/>
                <w:kern w:val="0"/>
                <w:szCs w:val="21"/>
              </w:rPr>
              <w:t>）</w:t>
            </w:r>
            <w:r w:rsidR="00DE54F6" w:rsidRPr="009D21D5">
              <w:rPr>
                <w:rFonts w:cs="Times New Roman"/>
                <w:kern w:val="0"/>
                <w:szCs w:val="21"/>
              </w:rPr>
              <w:t>研发经费占比（</w:t>
            </w:r>
            <w:r w:rsidR="004750D8" w:rsidRPr="009D21D5">
              <w:rPr>
                <w:rFonts w:cs="Times New Roman"/>
                <w:kern w:val="0"/>
                <w:szCs w:val="21"/>
              </w:rPr>
              <w:t>5</w:t>
            </w:r>
            <w:r w:rsidR="00DE54F6" w:rsidRPr="009D21D5">
              <w:rPr>
                <w:rFonts w:cs="Times New Roman"/>
                <w:kern w:val="0"/>
                <w:szCs w:val="21"/>
              </w:rPr>
              <w:t>分）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企业研发投入占年销售收入比例</w:t>
            </w:r>
            <w:r w:rsidRPr="009D21D5">
              <w:rPr>
                <w:rFonts w:cs="Times New Roman"/>
                <w:kern w:val="0"/>
                <w:szCs w:val="21"/>
              </w:rPr>
              <w:t>5%</w:t>
            </w:r>
            <w:r w:rsidRPr="009D21D5">
              <w:rPr>
                <w:rFonts w:cs="Times New Roman"/>
                <w:kern w:val="0"/>
                <w:szCs w:val="21"/>
              </w:rPr>
              <w:t>以上。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符合条件得满分，低于标准酌情扣分</w:t>
            </w:r>
            <w:r w:rsidR="00CF0BB3">
              <w:rPr>
                <w:rFonts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1.</w:t>
            </w:r>
            <w:r w:rsidRPr="009D21D5">
              <w:rPr>
                <w:rFonts w:cs="Times New Roman"/>
                <w:kern w:val="0"/>
                <w:szCs w:val="21"/>
              </w:rPr>
              <w:t>申报材料</w:t>
            </w:r>
            <w:r w:rsidRPr="009D21D5">
              <w:rPr>
                <w:rFonts w:cs="Times New Roman"/>
                <w:kern w:val="0"/>
                <w:szCs w:val="21"/>
              </w:rPr>
              <w:t xml:space="preserve">     2.</w:t>
            </w:r>
            <w:r w:rsidRPr="009D21D5">
              <w:rPr>
                <w:rFonts w:cs="Times New Roman"/>
                <w:kern w:val="0"/>
                <w:szCs w:val="21"/>
              </w:rPr>
              <w:t>审计报告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DE54F6" w:rsidRPr="009D21D5" w:rsidTr="004750D8">
        <w:trPr>
          <w:trHeight w:val="56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942D5F" w:rsidP="00284AAA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（</w:t>
            </w:r>
            <w:r>
              <w:rPr>
                <w:rFonts w:cs="Times New Roman" w:hint="eastAsia"/>
                <w:kern w:val="0"/>
                <w:szCs w:val="21"/>
              </w:rPr>
              <w:t>2</w:t>
            </w:r>
            <w:r>
              <w:rPr>
                <w:rFonts w:cs="Times New Roman" w:hint="eastAsia"/>
                <w:kern w:val="0"/>
                <w:szCs w:val="21"/>
              </w:rPr>
              <w:t>）</w:t>
            </w:r>
            <w:r w:rsidR="00DE54F6" w:rsidRPr="009D21D5">
              <w:rPr>
                <w:rFonts w:cs="Times New Roman"/>
                <w:kern w:val="0"/>
                <w:szCs w:val="21"/>
              </w:rPr>
              <w:t>专利数量（</w:t>
            </w:r>
            <w:r w:rsidR="00DE54F6" w:rsidRPr="009D21D5">
              <w:rPr>
                <w:rFonts w:cs="Times New Roman"/>
                <w:kern w:val="0"/>
                <w:szCs w:val="21"/>
              </w:rPr>
              <w:t>10</w:t>
            </w:r>
            <w:r w:rsidR="00DE54F6" w:rsidRPr="009D21D5">
              <w:rPr>
                <w:rFonts w:cs="Times New Roman"/>
                <w:kern w:val="0"/>
                <w:szCs w:val="21"/>
              </w:rPr>
              <w:t>分）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当年受理的专利申请数大于</w:t>
            </w:r>
            <w:r w:rsidRPr="009D21D5">
              <w:rPr>
                <w:rFonts w:cs="Times New Roman"/>
                <w:kern w:val="0"/>
                <w:szCs w:val="21"/>
              </w:rPr>
              <w:t>5</w:t>
            </w:r>
            <w:r w:rsidRPr="009D21D5">
              <w:rPr>
                <w:rFonts w:cs="Times New Roman"/>
                <w:kern w:val="0"/>
                <w:szCs w:val="21"/>
              </w:rPr>
              <w:t>项，或取得专利技术授权不少于</w:t>
            </w:r>
            <w:r w:rsidRPr="009D21D5">
              <w:rPr>
                <w:rFonts w:cs="Times New Roman"/>
                <w:kern w:val="0"/>
                <w:szCs w:val="21"/>
              </w:rPr>
              <w:t>3</w:t>
            </w:r>
            <w:r w:rsidRPr="009D21D5">
              <w:rPr>
                <w:rFonts w:cs="Times New Roman"/>
                <w:kern w:val="0"/>
                <w:szCs w:val="21"/>
              </w:rPr>
              <w:t>项。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符合条件得满分，低于标准酌情扣分</w:t>
            </w:r>
            <w:r w:rsidR="00CF0BB3">
              <w:rPr>
                <w:rFonts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1.</w:t>
            </w:r>
            <w:r w:rsidRPr="009D21D5">
              <w:rPr>
                <w:rFonts w:cs="Times New Roman"/>
                <w:kern w:val="0"/>
                <w:szCs w:val="21"/>
              </w:rPr>
              <w:t>申报材料</w:t>
            </w:r>
            <w:r w:rsidRPr="009D21D5">
              <w:rPr>
                <w:rFonts w:cs="Times New Roman"/>
                <w:kern w:val="0"/>
                <w:szCs w:val="21"/>
              </w:rPr>
              <w:t xml:space="preserve">     2.</w:t>
            </w:r>
            <w:r w:rsidRPr="009D21D5">
              <w:rPr>
                <w:rFonts w:cs="Times New Roman"/>
                <w:kern w:val="0"/>
                <w:szCs w:val="21"/>
              </w:rPr>
              <w:t>专利证书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DE54F6" w:rsidRPr="009D21D5" w:rsidTr="004750D8">
        <w:trPr>
          <w:trHeight w:val="112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942D5F" w:rsidP="00284AAA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（</w:t>
            </w:r>
            <w:r>
              <w:rPr>
                <w:rFonts w:cs="Times New Roman" w:hint="eastAsia"/>
                <w:kern w:val="0"/>
                <w:szCs w:val="21"/>
              </w:rPr>
              <w:t>3</w:t>
            </w:r>
            <w:r>
              <w:rPr>
                <w:rFonts w:cs="Times New Roman" w:hint="eastAsia"/>
                <w:kern w:val="0"/>
                <w:szCs w:val="21"/>
              </w:rPr>
              <w:t>）</w:t>
            </w:r>
            <w:r w:rsidR="00DE54F6" w:rsidRPr="009D21D5">
              <w:rPr>
                <w:rFonts w:cs="Times New Roman"/>
                <w:kern w:val="0"/>
                <w:szCs w:val="21"/>
              </w:rPr>
              <w:t>新产品（</w:t>
            </w:r>
            <w:r w:rsidR="004750D8" w:rsidRPr="009D21D5">
              <w:rPr>
                <w:rFonts w:cs="Times New Roman"/>
                <w:kern w:val="0"/>
                <w:szCs w:val="21"/>
              </w:rPr>
              <w:t>5</w:t>
            </w:r>
            <w:r w:rsidR="00DE54F6" w:rsidRPr="009D21D5">
              <w:rPr>
                <w:rFonts w:cs="Times New Roman"/>
                <w:kern w:val="0"/>
                <w:szCs w:val="21"/>
              </w:rPr>
              <w:t>分）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近</w:t>
            </w:r>
            <w:r w:rsidRPr="009D21D5">
              <w:rPr>
                <w:rFonts w:cs="Times New Roman"/>
                <w:kern w:val="0"/>
                <w:szCs w:val="21"/>
              </w:rPr>
              <w:t>3</w:t>
            </w:r>
            <w:r w:rsidRPr="009D21D5">
              <w:rPr>
                <w:rFonts w:cs="Times New Roman"/>
                <w:kern w:val="0"/>
                <w:szCs w:val="21"/>
              </w:rPr>
              <w:t>年企业至少推出过</w:t>
            </w:r>
            <w:r w:rsidRPr="009D21D5">
              <w:rPr>
                <w:rFonts w:cs="Times New Roman"/>
                <w:kern w:val="0"/>
                <w:szCs w:val="21"/>
              </w:rPr>
              <w:t>2</w:t>
            </w:r>
            <w:r w:rsidRPr="009D21D5">
              <w:rPr>
                <w:rFonts w:cs="Times New Roman"/>
                <w:kern w:val="0"/>
                <w:szCs w:val="21"/>
              </w:rPr>
              <w:t>项及以上新产品（新工艺），新产品、新技术或采用新工艺、新方法带来的销售收入占当年主营业务收入的比例不低于</w:t>
            </w:r>
            <w:r w:rsidRPr="009D21D5">
              <w:rPr>
                <w:rFonts w:cs="Times New Roman"/>
                <w:kern w:val="0"/>
                <w:szCs w:val="21"/>
              </w:rPr>
              <w:t>50%</w:t>
            </w:r>
            <w:r w:rsidRPr="009D21D5">
              <w:rPr>
                <w:rFonts w:cs="Times New Roman"/>
                <w:kern w:val="0"/>
                <w:szCs w:val="21"/>
              </w:rPr>
              <w:t>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符合条件得满分，低于标准酌情扣分</w:t>
            </w:r>
            <w:r w:rsidR="00CF0BB3">
              <w:rPr>
                <w:rFonts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1.</w:t>
            </w:r>
            <w:r w:rsidRPr="009D21D5">
              <w:rPr>
                <w:rFonts w:cs="Times New Roman"/>
                <w:kern w:val="0"/>
                <w:szCs w:val="21"/>
              </w:rPr>
              <w:t>申报材料</w:t>
            </w:r>
            <w:r w:rsidRPr="009D21D5">
              <w:rPr>
                <w:rFonts w:cs="Times New Roman"/>
                <w:kern w:val="0"/>
                <w:szCs w:val="21"/>
              </w:rPr>
              <w:t xml:space="preserve">     2.</w:t>
            </w:r>
            <w:r w:rsidRPr="009D21D5">
              <w:rPr>
                <w:rFonts w:cs="Times New Roman"/>
                <w:kern w:val="0"/>
                <w:szCs w:val="21"/>
              </w:rPr>
              <w:t>审计报告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DE54F6" w:rsidRPr="009D21D5" w:rsidTr="004750D8">
        <w:trPr>
          <w:trHeight w:val="56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4750D8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服务业：</w:t>
            </w:r>
            <w:r w:rsidR="00942D5F">
              <w:rPr>
                <w:rFonts w:cs="Times New Roman" w:hint="eastAsia"/>
                <w:kern w:val="0"/>
                <w:szCs w:val="21"/>
              </w:rPr>
              <w:t>（</w:t>
            </w:r>
            <w:r w:rsidR="00942D5F">
              <w:rPr>
                <w:rFonts w:cs="Times New Roman" w:hint="eastAsia"/>
                <w:kern w:val="0"/>
                <w:szCs w:val="21"/>
              </w:rPr>
              <w:t>1</w:t>
            </w:r>
            <w:r w:rsidR="00942D5F">
              <w:rPr>
                <w:rFonts w:cs="Times New Roman" w:hint="eastAsia"/>
                <w:kern w:val="0"/>
                <w:szCs w:val="21"/>
              </w:rPr>
              <w:t>）</w:t>
            </w:r>
            <w:r w:rsidRPr="009D21D5">
              <w:rPr>
                <w:rFonts w:cs="Times New Roman"/>
                <w:kern w:val="0"/>
                <w:szCs w:val="21"/>
              </w:rPr>
              <w:t>创新规划（</w:t>
            </w:r>
            <w:r w:rsidR="004750D8" w:rsidRPr="009D21D5">
              <w:rPr>
                <w:rFonts w:cs="Times New Roman"/>
                <w:kern w:val="0"/>
                <w:szCs w:val="21"/>
              </w:rPr>
              <w:t>5</w:t>
            </w:r>
            <w:r w:rsidRPr="009D21D5">
              <w:rPr>
                <w:rFonts w:cs="Times New Roman"/>
                <w:kern w:val="0"/>
                <w:szCs w:val="21"/>
              </w:rPr>
              <w:t>分）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具有明确的创新发展战略和规划。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符合条件得满分，其他酌情给分</w:t>
            </w:r>
            <w:r w:rsidR="00CF0BB3">
              <w:rPr>
                <w:rFonts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1.</w:t>
            </w:r>
            <w:r w:rsidRPr="009D21D5">
              <w:rPr>
                <w:rFonts w:cs="Times New Roman"/>
                <w:kern w:val="0"/>
                <w:szCs w:val="21"/>
              </w:rPr>
              <w:t>申报材料</w:t>
            </w:r>
            <w:r w:rsidRPr="009D21D5">
              <w:rPr>
                <w:rFonts w:cs="Times New Roman"/>
                <w:kern w:val="0"/>
                <w:szCs w:val="21"/>
              </w:rPr>
              <w:br/>
              <w:t>2.</w:t>
            </w:r>
            <w:r w:rsidRPr="009D21D5">
              <w:rPr>
                <w:rFonts w:cs="Times New Roman"/>
                <w:kern w:val="0"/>
                <w:szCs w:val="21"/>
              </w:rPr>
              <w:t>证明材料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DE54F6" w:rsidRPr="009D21D5" w:rsidTr="004750D8">
        <w:trPr>
          <w:trHeight w:val="56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4750D8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 xml:space="preserve">  </w:t>
            </w:r>
            <w:r w:rsidR="00942D5F">
              <w:rPr>
                <w:rFonts w:cs="Times New Roman"/>
                <w:kern w:val="0"/>
                <w:szCs w:val="21"/>
              </w:rPr>
              <w:t xml:space="preserve"> </w:t>
            </w:r>
            <w:r w:rsidR="00942D5F">
              <w:rPr>
                <w:rFonts w:cs="Times New Roman" w:hint="eastAsia"/>
                <w:kern w:val="0"/>
                <w:szCs w:val="21"/>
              </w:rPr>
              <w:t>（</w:t>
            </w:r>
            <w:r w:rsidR="00942D5F">
              <w:rPr>
                <w:rFonts w:cs="Times New Roman" w:hint="eastAsia"/>
                <w:kern w:val="0"/>
                <w:szCs w:val="21"/>
              </w:rPr>
              <w:t>2</w:t>
            </w:r>
            <w:r w:rsidR="00942D5F">
              <w:rPr>
                <w:rFonts w:cs="Times New Roman" w:hint="eastAsia"/>
                <w:kern w:val="0"/>
                <w:szCs w:val="21"/>
              </w:rPr>
              <w:t>）</w:t>
            </w:r>
            <w:r w:rsidRPr="009D21D5">
              <w:rPr>
                <w:rFonts w:cs="Times New Roman"/>
                <w:kern w:val="0"/>
                <w:szCs w:val="21"/>
              </w:rPr>
              <w:t>创新模式（</w:t>
            </w:r>
            <w:r w:rsidRPr="009D21D5">
              <w:rPr>
                <w:rFonts w:cs="Times New Roman"/>
                <w:kern w:val="0"/>
                <w:szCs w:val="21"/>
              </w:rPr>
              <w:t>10</w:t>
            </w:r>
            <w:r w:rsidRPr="009D21D5">
              <w:rPr>
                <w:rFonts w:cs="Times New Roman"/>
                <w:kern w:val="0"/>
                <w:szCs w:val="21"/>
              </w:rPr>
              <w:t>分）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重视运用新的思维将产品和服务转变为营业收入。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符合条件得满分，其他酌情给分</w:t>
            </w:r>
            <w:r w:rsidR="00CF0BB3">
              <w:rPr>
                <w:rFonts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D21D5">
              <w:rPr>
                <w:rFonts w:cs="Times New Roman"/>
                <w:kern w:val="0"/>
                <w:szCs w:val="21"/>
              </w:rPr>
              <w:t>1.</w:t>
            </w:r>
            <w:r w:rsidRPr="009D21D5">
              <w:rPr>
                <w:rFonts w:cs="Times New Roman"/>
                <w:kern w:val="0"/>
                <w:szCs w:val="21"/>
              </w:rPr>
              <w:t>申报材料</w:t>
            </w:r>
            <w:r w:rsidRPr="009D21D5">
              <w:rPr>
                <w:rFonts w:cs="Times New Roman"/>
                <w:kern w:val="0"/>
                <w:szCs w:val="21"/>
              </w:rPr>
              <w:br/>
              <w:t>2.</w:t>
            </w:r>
            <w:r w:rsidRPr="009D21D5">
              <w:rPr>
                <w:rFonts w:cs="Times New Roman"/>
                <w:kern w:val="0"/>
                <w:szCs w:val="21"/>
              </w:rPr>
              <w:t>证明材料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9D21D5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DE54F6" w:rsidRPr="00EF37BD" w:rsidTr="004750D8">
        <w:trPr>
          <w:trHeight w:val="56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4F6" w:rsidRPr="00EF37BD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EF37BD" w:rsidRDefault="00942D5F" w:rsidP="004750D8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 xml:space="preserve"> </w:t>
            </w:r>
            <w:r>
              <w:rPr>
                <w:rFonts w:cs="Times New Roman" w:hint="eastAsia"/>
                <w:kern w:val="0"/>
                <w:szCs w:val="21"/>
              </w:rPr>
              <w:t>（</w:t>
            </w:r>
            <w:r>
              <w:rPr>
                <w:rFonts w:cs="Times New Roman" w:hint="eastAsia"/>
                <w:kern w:val="0"/>
                <w:szCs w:val="21"/>
              </w:rPr>
              <w:t>3</w:t>
            </w:r>
            <w:r>
              <w:rPr>
                <w:rFonts w:cs="Times New Roman" w:hint="eastAsia"/>
                <w:kern w:val="0"/>
                <w:szCs w:val="21"/>
              </w:rPr>
              <w:t>）</w:t>
            </w:r>
            <w:r w:rsidR="00DE54F6" w:rsidRPr="00EF37BD">
              <w:rPr>
                <w:rFonts w:cs="Times New Roman"/>
                <w:kern w:val="0"/>
                <w:szCs w:val="21"/>
              </w:rPr>
              <w:t>创新管理（</w:t>
            </w:r>
            <w:r w:rsidR="004750D8">
              <w:rPr>
                <w:rFonts w:cs="Times New Roman"/>
                <w:kern w:val="0"/>
                <w:szCs w:val="21"/>
              </w:rPr>
              <w:t>5</w:t>
            </w:r>
            <w:r w:rsidR="00DE54F6" w:rsidRPr="00EF37BD">
              <w:rPr>
                <w:rFonts w:cs="Times New Roman"/>
                <w:kern w:val="0"/>
                <w:szCs w:val="21"/>
              </w:rPr>
              <w:t>分）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EF37BD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EF37BD">
              <w:rPr>
                <w:rFonts w:cs="Times New Roman"/>
                <w:kern w:val="0"/>
                <w:szCs w:val="21"/>
              </w:rPr>
              <w:t>完善的创新激励制度，具有良好的企业创新文化。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EF37BD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EF37BD">
              <w:rPr>
                <w:rFonts w:cs="Times New Roman"/>
                <w:kern w:val="0"/>
                <w:szCs w:val="21"/>
              </w:rPr>
              <w:t>符合条件得满分，其他酌情给分</w:t>
            </w:r>
            <w:r w:rsidR="00CF0BB3">
              <w:rPr>
                <w:rFonts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EF37BD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EF37BD">
              <w:rPr>
                <w:rFonts w:cs="Times New Roman"/>
                <w:kern w:val="0"/>
                <w:szCs w:val="21"/>
              </w:rPr>
              <w:t>1.</w:t>
            </w:r>
            <w:r w:rsidRPr="00EF37BD">
              <w:rPr>
                <w:rFonts w:cs="Times New Roman"/>
                <w:kern w:val="0"/>
                <w:szCs w:val="21"/>
              </w:rPr>
              <w:t>申报材料</w:t>
            </w:r>
            <w:r w:rsidRPr="00EF37BD">
              <w:rPr>
                <w:rFonts w:cs="Times New Roman"/>
                <w:kern w:val="0"/>
                <w:szCs w:val="21"/>
              </w:rPr>
              <w:br/>
              <w:t>2.</w:t>
            </w:r>
            <w:r w:rsidRPr="00EF37BD">
              <w:rPr>
                <w:rFonts w:cs="Times New Roman"/>
                <w:kern w:val="0"/>
                <w:szCs w:val="21"/>
              </w:rPr>
              <w:t>证明材料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EF37BD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DE54F6" w:rsidRPr="00EF37BD" w:rsidTr="004750D8">
        <w:trPr>
          <w:trHeight w:val="560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EF37BD" w:rsidRDefault="00284AAA" w:rsidP="009D3819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成</w:t>
            </w:r>
            <w:r w:rsidR="00DE54F6" w:rsidRPr="00EF37BD">
              <w:rPr>
                <w:rFonts w:cs="Times New Roman"/>
                <w:kern w:val="0"/>
                <w:szCs w:val="21"/>
              </w:rPr>
              <w:t>长能力</w:t>
            </w:r>
            <w:r w:rsidR="00DE54F6" w:rsidRPr="00EF37BD">
              <w:rPr>
                <w:rFonts w:cs="Times New Roman"/>
                <w:kern w:val="0"/>
                <w:szCs w:val="21"/>
              </w:rPr>
              <w:t xml:space="preserve">     </w:t>
            </w:r>
            <w:r w:rsidR="00DE54F6" w:rsidRPr="00EF37BD">
              <w:rPr>
                <w:rFonts w:cs="Times New Roman"/>
                <w:kern w:val="0"/>
                <w:szCs w:val="21"/>
              </w:rPr>
              <w:t>（</w:t>
            </w:r>
            <w:r w:rsidR="005075BF">
              <w:rPr>
                <w:rFonts w:cs="Times New Roman" w:hint="eastAsia"/>
                <w:kern w:val="0"/>
                <w:szCs w:val="21"/>
              </w:rPr>
              <w:t>2</w:t>
            </w:r>
            <w:r w:rsidR="00DE54F6" w:rsidRPr="00EF37BD">
              <w:rPr>
                <w:rFonts w:cs="Times New Roman"/>
                <w:kern w:val="0"/>
                <w:szCs w:val="21"/>
              </w:rPr>
              <w:t>0</w:t>
            </w:r>
            <w:r w:rsidR="00DE54F6" w:rsidRPr="00EF37BD">
              <w:rPr>
                <w:rFonts w:cs="Times New Roman"/>
                <w:kern w:val="0"/>
                <w:szCs w:val="21"/>
              </w:rPr>
              <w:t>分）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EF37BD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EF37BD">
              <w:rPr>
                <w:rFonts w:cs="Times New Roman"/>
                <w:kern w:val="0"/>
                <w:szCs w:val="21"/>
              </w:rPr>
              <w:t>营业收入增长率（</w:t>
            </w:r>
            <w:r w:rsidR="005075BF">
              <w:rPr>
                <w:rFonts w:cs="Times New Roman"/>
                <w:kern w:val="0"/>
                <w:szCs w:val="21"/>
              </w:rPr>
              <w:t>5</w:t>
            </w:r>
            <w:r w:rsidRPr="00EF37BD">
              <w:rPr>
                <w:rFonts w:cs="Times New Roman"/>
                <w:kern w:val="0"/>
                <w:szCs w:val="21"/>
              </w:rPr>
              <w:t>分）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EF37BD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EF37BD">
              <w:rPr>
                <w:rFonts w:cs="Times New Roman"/>
                <w:kern w:val="0"/>
                <w:szCs w:val="21"/>
              </w:rPr>
              <w:t>营业收入年增长率超过</w:t>
            </w:r>
            <w:r w:rsidRPr="00EF37BD">
              <w:rPr>
                <w:rFonts w:cs="Times New Roman"/>
                <w:kern w:val="0"/>
                <w:szCs w:val="21"/>
              </w:rPr>
              <w:t>1</w:t>
            </w:r>
            <w:r w:rsidR="00284AAA">
              <w:rPr>
                <w:rFonts w:cs="Times New Roman"/>
                <w:kern w:val="0"/>
                <w:szCs w:val="21"/>
              </w:rPr>
              <w:t>5</w:t>
            </w:r>
            <w:r w:rsidRPr="00EF37BD">
              <w:rPr>
                <w:rFonts w:cs="Times New Roman"/>
                <w:kern w:val="0"/>
                <w:szCs w:val="21"/>
              </w:rPr>
              <w:t>%</w:t>
            </w:r>
            <w:r w:rsidRPr="00EF37BD">
              <w:rPr>
                <w:rFonts w:cs="Times New Roman"/>
                <w:kern w:val="0"/>
                <w:szCs w:val="21"/>
              </w:rPr>
              <w:t>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EF37BD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EF37BD">
              <w:rPr>
                <w:rFonts w:cs="Times New Roman"/>
                <w:kern w:val="0"/>
                <w:szCs w:val="21"/>
              </w:rPr>
              <w:t>符合条件得满分，低于标准酌情扣分</w:t>
            </w:r>
            <w:r w:rsidR="00CF0BB3">
              <w:rPr>
                <w:rFonts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EF37BD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EF37BD">
              <w:rPr>
                <w:rFonts w:cs="Times New Roman"/>
                <w:kern w:val="0"/>
                <w:szCs w:val="21"/>
              </w:rPr>
              <w:t>1.</w:t>
            </w:r>
            <w:r w:rsidRPr="00EF37BD">
              <w:rPr>
                <w:rFonts w:cs="Times New Roman"/>
                <w:kern w:val="0"/>
                <w:szCs w:val="21"/>
              </w:rPr>
              <w:t>申报材料</w:t>
            </w:r>
            <w:r w:rsidRPr="00EF37BD">
              <w:rPr>
                <w:rFonts w:cs="Times New Roman"/>
                <w:kern w:val="0"/>
                <w:szCs w:val="21"/>
              </w:rPr>
              <w:t xml:space="preserve">     2.</w:t>
            </w:r>
            <w:r w:rsidRPr="00EF37BD">
              <w:rPr>
                <w:rFonts w:cs="Times New Roman"/>
                <w:kern w:val="0"/>
                <w:szCs w:val="21"/>
              </w:rPr>
              <w:t>审计报告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EF37BD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DE54F6" w:rsidRPr="00EF37BD" w:rsidTr="004750D8">
        <w:trPr>
          <w:trHeight w:val="56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4F6" w:rsidRPr="00EF37BD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EF37BD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EF37BD">
              <w:rPr>
                <w:rFonts w:cs="Times New Roman"/>
                <w:kern w:val="0"/>
                <w:szCs w:val="21"/>
              </w:rPr>
              <w:t>净利润增长率（</w:t>
            </w:r>
            <w:r w:rsidR="005075BF">
              <w:rPr>
                <w:rFonts w:cs="Times New Roman"/>
                <w:kern w:val="0"/>
                <w:szCs w:val="21"/>
              </w:rPr>
              <w:t>5</w:t>
            </w:r>
            <w:r w:rsidRPr="00EF37BD">
              <w:rPr>
                <w:rFonts w:cs="Times New Roman"/>
                <w:kern w:val="0"/>
                <w:szCs w:val="21"/>
              </w:rPr>
              <w:t>分）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EF37BD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EF37BD">
              <w:rPr>
                <w:rFonts w:cs="Times New Roman"/>
                <w:kern w:val="0"/>
                <w:szCs w:val="21"/>
              </w:rPr>
              <w:t>净利润年增长率超过</w:t>
            </w:r>
            <w:r w:rsidRPr="00EF37BD">
              <w:rPr>
                <w:rFonts w:cs="Times New Roman"/>
                <w:kern w:val="0"/>
                <w:szCs w:val="21"/>
              </w:rPr>
              <w:t>10%</w:t>
            </w:r>
            <w:r w:rsidRPr="00EF37BD">
              <w:rPr>
                <w:rFonts w:cs="Times New Roman"/>
                <w:kern w:val="0"/>
                <w:szCs w:val="21"/>
              </w:rPr>
              <w:t>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EF37BD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EF37BD">
              <w:rPr>
                <w:rFonts w:cs="Times New Roman"/>
                <w:kern w:val="0"/>
                <w:szCs w:val="21"/>
              </w:rPr>
              <w:t>符合条件得满分，低于标准酌情扣分</w:t>
            </w:r>
            <w:r w:rsidR="00CF0BB3">
              <w:rPr>
                <w:rFonts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F6" w:rsidRPr="00EF37BD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EF37BD">
              <w:rPr>
                <w:rFonts w:cs="Times New Roman"/>
                <w:kern w:val="0"/>
                <w:szCs w:val="21"/>
              </w:rPr>
              <w:t>1.</w:t>
            </w:r>
            <w:r w:rsidRPr="00EF37BD">
              <w:rPr>
                <w:rFonts w:cs="Times New Roman"/>
                <w:kern w:val="0"/>
                <w:szCs w:val="21"/>
              </w:rPr>
              <w:t>申报材料</w:t>
            </w:r>
            <w:r w:rsidRPr="00EF37BD">
              <w:rPr>
                <w:rFonts w:cs="Times New Roman"/>
                <w:kern w:val="0"/>
                <w:szCs w:val="21"/>
              </w:rPr>
              <w:t xml:space="preserve">     2.</w:t>
            </w:r>
            <w:r w:rsidRPr="00EF37BD">
              <w:rPr>
                <w:rFonts w:cs="Times New Roman"/>
                <w:kern w:val="0"/>
                <w:szCs w:val="21"/>
              </w:rPr>
              <w:t>审计报告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F6" w:rsidRPr="00EF37BD" w:rsidRDefault="00DE54F6" w:rsidP="009D3819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5075BF" w:rsidRPr="00EF37BD" w:rsidTr="00B562B9">
        <w:trPr>
          <w:trHeight w:val="560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75BF" w:rsidRPr="00EF37BD" w:rsidRDefault="005075BF" w:rsidP="005075BF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BF" w:rsidRPr="00EF37BD" w:rsidRDefault="005075BF" w:rsidP="005075BF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EF37BD">
              <w:rPr>
                <w:rFonts w:cs="Times New Roman"/>
                <w:kern w:val="0"/>
                <w:szCs w:val="21"/>
              </w:rPr>
              <w:t>纳税总额增长率（</w:t>
            </w:r>
            <w:r w:rsidRPr="00EF37BD">
              <w:rPr>
                <w:rFonts w:cs="Times New Roman"/>
                <w:kern w:val="0"/>
                <w:szCs w:val="21"/>
              </w:rPr>
              <w:t>10</w:t>
            </w:r>
            <w:r w:rsidRPr="00EF37BD">
              <w:rPr>
                <w:rFonts w:cs="Times New Roman"/>
                <w:kern w:val="0"/>
                <w:szCs w:val="21"/>
              </w:rPr>
              <w:t>分）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BF" w:rsidRPr="00EF37BD" w:rsidRDefault="005075BF" w:rsidP="005075BF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EF37BD">
              <w:rPr>
                <w:rFonts w:cs="Times New Roman"/>
                <w:kern w:val="0"/>
                <w:szCs w:val="21"/>
              </w:rPr>
              <w:t>纳税总额年增长率超过</w:t>
            </w:r>
            <w:r w:rsidRPr="00EF37BD">
              <w:rPr>
                <w:rFonts w:cs="Times New Roman"/>
                <w:kern w:val="0"/>
                <w:szCs w:val="21"/>
              </w:rPr>
              <w:t>10%</w:t>
            </w:r>
            <w:r w:rsidRPr="00EF37BD">
              <w:rPr>
                <w:rFonts w:cs="Times New Roman"/>
                <w:kern w:val="0"/>
                <w:szCs w:val="21"/>
              </w:rPr>
              <w:t>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EF37BD" w:rsidRDefault="005075BF" w:rsidP="005075BF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EF37BD">
              <w:rPr>
                <w:rFonts w:cs="Times New Roman"/>
                <w:kern w:val="0"/>
                <w:szCs w:val="21"/>
              </w:rPr>
              <w:t>符合条件得满分，低于标准酌情扣分</w:t>
            </w:r>
            <w:r w:rsidR="00CF0BB3">
              <w:rPr>
                <w:rFonts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BF" w:rsidRPr="00EF37BD" w:rsidRDefault="005075BF" w:rsidP="005075BF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EF37BD">
              <w:rPr>
                <w:rFonts w:cs="Times New Roman"/>
                <w:kern w:val="0"/>
                <w:szCs w:val="21"/>
              </w:rPr>
              <w:t>1.</w:t>
            </w:r>
            <w:r w:rsidRPr="00EF37BD">
              <w:rPr>
                <w:rFonts w:cs="Times New Roman"/>
                <w:kern w:val="0"/>
                <w:szCs w:val="21"/>
              </w:rPr>
              <w:t>申报材料</w:t>
            </w:r>
            <w:r w:rsidRPr="00EF37BD">
              <w:rPr>
                <w:rFonts w:cs="Times New Roman"/>
                <w:kern w:val="0"/>
                <w:szCs w:val="21"/>
              </w:rPr>
              <w:t xml:space="preserve">     2.</w:t>
            </w:r>
            <w:r w:rsidRPr="00EF37BD">
              <w:rPr>
                <w:rFonts w:cs="Times New Roman"/>
                <w:kern w:val="0"/>
                <w:szCs w:val="21"/>
              </w:rPr>
              <w:t>审计报告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EF37BD" w:rsidRDefault="005075BF" w:rsidP="005075BF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5075BF" w:rsidRPr="00EF37BD" w:rsidTr="004750D8">
        <w:trPr>
          <w:trHeight w:val="560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BF" w:rsidRPr="00EF37BD" w:rsidRDefault="005075BF" w:rsidP="005075BF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EF37BD">
              <w:rPr>
                <w:rFonts w:cs="Times New Roman"/>
                <w:kern w:val="0"/>
                <w:szCs w:val="21"/>
              </w:rPr>
              <w:t>治理能力</w:t>
            </w:r>
            <w:r w:rsidRPr="00EF37BD">
              <w:rPr>
                <w:rFonts w:cs="Times New Roman"/>
                <w:kern w:val="0"/>
                <w:szCs w:val="21"/>
              </w:rPr>
              <w:t xml:space="preserve">    </w:t>
            </w:r>
            <w:r w:rsidRPr="00EF37BD">
              <w:rPr>
                <w:rFonts w:cs="Times New Roman"/>
                <w:kern w:val="0"/>
                <w:szCs w:val="21"/>
              </w:rPr>
              <w:t>（</w:t>
            </w:r>
            <w:r>
              <w:rPr>
                <w:rFonts w:cs="Times New Roman"/>
                <w:kern w:val="0"/>
                <w:szCs w:val="21"/>
              </w:rPr>
              <w:t>2</w:t>
            </w:r>
            <w:r w:rsidRPr="00EF37BD">
              <w:rPr>
                <w:rFonts w:cs="Times New Roman"/>
                <w:kern w:val="0"/>
                <w:szCs w:val="21"/>
              </w:rPr>
              <w:t>0</w:t>
            </w:r>
            <w:r w:rsidRPr="00EF37BD">
              <w:rPr>
                <w:rFonts w:cs="Times New Roman"/>
                <w:kern w:val="0"/>
                <w:szCs w:val="21"/>
              </w:rPr>
              <w:t>分）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BF" w:rsidRPr="00EF37BD" w:rsidRDefault="005075BF" w:rsidP="005075BF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EF37BD">
              <w:rPr>
                <w:rFonts w:cs="Times New Roman"/>
                <w:kern w:val="0"/>
                <w:szCs w:val="21"/>
              </w:rPr>
              <w:t>治理机制科学（</w:t>
            </w:r>
            <w:r w:rsidRPr="00EF37BD">
              <w:rPr>
                <w:rFonts w:cs="Times New Roman"/>
                <w:kern w:val="0"/>
                <w:szCs w:val="21"/>
              </w:rPr>
              <w:t>10</w:t>
            </w:r>
            <w:r w:rsidRPr="00EF37BD">
              <w:rPr>
                <w:rFonts w:cs="Times New Roman"/>
                <w:kern w:val="0"/>
                <w:szCs w:val="21"/>
              </w:rPr>
              <w:t>分）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BF" w:rsidRPr="00EF37BD" w:rsidRDefault="005075BF" w:rsidP="005075BF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EF37BD">
              <w:rPr>
                <w:rFonts w:cs="Times New Roman"/>
                <w:kern w:val="0"/>
                <w:szCs w:val="21"/>
              </w:rPr>
              <w:t>公司治理结构健全；决策、监督、执行等内部控制制度与流程完善。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BF" w:rsidRPr="00EF37BD" w:rsidRDefault="005075BF" w:rsidP="005075BF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EF37BD">
              <w:rPr>
                <w:rFonts w:cs="Times New Roman"/>
                <w:kern w:val="0"/>
                <w:szCs w:val="21"/>
              </w:rPr>
              <w:t>符合条件得满分，其他酌情给分</w:t>
            </w:r>
            <w:r w:rsidR="00CF0BB3">
              <w:rPr>
                <w:rFonts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BF" w:rsidRPr="00EF37BD" w:rsidRDefault="005075BF" w:rsidP="005075BF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EF37BD">
              <w:rPr>
                <w:rFonts w:cs="Times New Roman"/>
                <w:kern w:val="0"/>
                <w:szCs w:val="21"/>
              </w:rPr>
              <w:t>1.</w:t>
            </w:r>
            <w:r w:rsidRPr="00EF37BD">
              <w:rPr>
                <w:rFonts w:cs="Times New Roman"/>
                <w:kern w:val="0"/>
                <w:szCs w:val="21"/>
              </w:rPr>
              <w:t>申报材料</w:t>
            </w:r>
            <w:r w:rsidRPr="00EF37BD">
              <w:rPr>
                <w:rFonts w:cs="Times New Roman"/>
                <w:kern w:val="0"/>
                <w:szCs w:val="21"/>
              </w:rPr>
              <w:br/>
              <w:t>2.</w:t>
            </w:r>
            <w:r w:rsidRPr="00EF37BD">
              <w:rPr>
                <w:rFonts w:cs="Times New Roman"/>
                <w:kern w:val="0"/>
                <w:szCs w:val="21"/>
              </w:rPr>
              <w:t>证明材料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BF" w:rsidRPr="00EF37BD" w:rsidRDefault="005075BF" w:rsidP="005075BF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5075BF" w:rsidRPr="00EF37BD" w:rsidTr="00A71099">
        <w:trPr>
          <w:trHeight w:val="84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BF" w:rsidRPr="00EF37BD" w:rsidRDefault="005075BF" w:rsidP="005075BF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BF" w:rsidRPr="00EF37BD" w:rsidRDefault="005075BF" w:rsidP="005075BF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EF37BD">
              <w:rPr>
                <w:rFonts w:cs="Times New Roman"/>
                <w:kern w:val="0"/>
                <w:szCs w:val="21"/>
              </w:rPr>
              <w:t>遵纪守法（</w:t>
            </w:r>
            <w:r w:rsidRPr="00EF37BD">
              <w:rPr>
                <w:rFonts w:cs="Times New Roman"/>
                <w:kern w:val="0"/>
                <w:szCs w:val="21"/>
              </w:rPr>
              <w:t>10</w:t>
            </w:r>
            <w:r w:rsidRPr="00EF37BD">
              <w:rPr>
                <w:rFonts w:cs="Times New Roman"/>
                <w:kern w:val="0"/>
                <w:szCs w:val="21"/>
              </w:rPr>
              <w:t>分）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BF" w:rsidRPr="00EF37BD" w:rsidRDefault="005075BF" w:rsidP="005075BF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EF37BD">
              <w:rPr>
                <w:rFonts w:cs="Times New Roman"/>
                <w:kern w:val="0"/>
                <w:szCs w:val="21"/>
              </w:rPr>
              <w:t>依法经营，依法纳税，近</w:t>
            </w:r>
            <w:r w:rsidRPr="00EF37BD">
              <w:rPr>
                <w:rFonts w:cs="Times New Roman"/>
                <w:kern w:val="0"/>
                <w:szCs w:val="21"/>
              </w:rPr>
              <w:t>5</w:t>
            </w:r>
            <w:r w:rsidRPr="00EF37BD">
              <w:rPr>
                <w:rFonts w:cs="Times New Roman"/>
                <w:kern w:val="0"/>
                <w:szCs w:val="21"/>
              </w:rPr>
              <w:t>年内无安全、质量、环境污染、公共卫生等事故，近</w:t>
            </w:r>
            <w:r w:rsidRPr="00EF37BD">
              <w:rPr>
                <w:rFonts w:cs="Times New Roman"/>
                <w:kern w:val="0"/>
                <w:szCs w:val="21"/>
              </w:rPr>
              <w:t>5</w:t>
            </w:r>
            <w:r w:rsidRPr="00EF37BD">
              <w:rPr>
                <w:rFonts w:cs="Times New Roman"/>
                <w:kern w:val="0"/>
                <w:szCs w:val="21"/>
              </w:rPr>
              <w:t>年内无违法违规和弄虚作假行为。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BF" w:rsidRPr="00EF37BD" w:rsidRDefault="005075BF" w:rsidP="005075BF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EF37BD">
              <w:rPr>
                <w:rFonts w:cs="Times New Roman"/>
                <w:kern w:val="0"/>
                <w:szCs w:val="21"/>
              </w:rPr>
              <w:t>符合条件得满分，其他酌情扣分</w:t>
            </w:r>
            <w:r w:rsidR="00CF0BB3">
              <w:rPr>
                <w:rFonts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BF" w:rsidRPr="00EF37BD" w:rsidRDefault="005075BF" w:rsidP="005075BF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EF37BD">
              <w:rPr>
                <w:rFonts w:cs="Times New Roman"/>
                <w:kern w:val="0"/>
                <w:szCs w:val="21"/>
              </w:rPr>
              <w:t>1.</w:t>
            </w:r>
            <w:r w:rsidRPr="00EF37BD">
              <w:rPr>
                <w:rFonts w:cs="Times New Roman"/>
                <w:kern w:val="0"/>
                <w:szCs w:val="21"/>
              </w:rPr>
              <w:t>申报材料</w:t>
            </w:r>
            <w:r w:rsidRPr="00EF37BD">
              <w:rPr>
                <w:rFonts w:cs="Times New Roman"/>
                <w:kern w:val="0"/>
                <w:szCs w:val="21"/>
              </w:rPr>
              <w:br/>
              <w:t>2.</w:t>
            </w:r>
            <w:r w:rsidRPr="00EF37BD">
              <w:rPr>
                <w:rFonts w:cs="Times New Roman"/>
                <w:kern w:val="0"/>
                <w:szCs w:val="21"/>
              </w:rPr>
              <w:t>组织调查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BF" w:rsidRPr="00EF37BD" w:rsidRDefault="005075BF" w:rsidP="005075BF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A71099" w:rsidRPr="00EF37BD" w:rsidTr="00B139BD">
        <w:trPr>
          <w:trHeight w:val="840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099" w:rsidRPr="00EF37BD" w:rsidRDefault="00A71099" w:rsidP="00A71099">
            <w:pPr>
              <w:widowControl/>
              <w:ind w:firstLineChars="700" w:firstLine="1546"/>
              <w:jc w:val="left"/>
              <w:rPr>
                <w:rFonts w:cs="Times New Roman"/>
                <w:kern w:val="0"/>
                <w:szCs w:val="21"/>
              </w:rPr>
            </w:pPr>
            <w:r w:rsidRPr="001D7FC7">
              <w:rPr>
                <w:rFonts w:cs="Times New Roman" w:hint="eastAsia"/>
                <w:b/>
                <w:color w:val="000000"/>
                <w:kern w:val="0"/>
                <w:sz w:val="22"/>
              </w:rPr>
              <w:t>总体评价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99" w:rsidRPr="00EF37BD" w:rsidRDefault="00A71099" w:rsidP="005075BF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99" w:rsidRPr="00EF37BD" w:rsidRDefault="00A71099" w:rsidP="00A71099">
            <w:pPr>
              <w:widowControl/>
              <w:ind w:firstLineChars="100" w:firstLine="221"/>
              <w:jc w:val="left"/>
              <w:rPr>
                <w:rFonts w:cs="Times New Roman"/>
                <w:kern w:val="0"/>
                <w:szCs w:val="21"/>
              </w:rPr>
            </w:pPr>
            <w:r w:rsidRPr="001D7FC7">
              <w:rPr>
                <w:rFonts w:cs="Times New Roman" w:hint="eastAsia"/>
                <w:b/>
                <w:color w:val="000000"/>
                <w:kern w:val="0"/>
                <w:sz w:val="22"/>
              </w:rPr>
              <w:t>评分合计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99" w:rsidRPr="00EF37BD" w:rsidRDefault="00A71099" w:rsidP="005075BF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</w:tr>
    </w:tbl>
    <w:p w:rsidR="009C0C36" w:rsidRPr="009C0C36" w:rsidRDefault="009C0C36"/>
    <w:sectPr w:rsidR="009C0C36" w:rsidRPr="009C0C36" w:rsidSect="004D6160">
      <w:pgSz w:w="16838" w:h="11906" w:orient="landscape"/>
      <w:pgMar w:top="567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9BF" w:rsidRDefault="00BA49BF" w:rsidP="00EF37BD">
      <w:r>
        <w:separator/>
      </w:r>
    </w:p>
  </w:endnote>
  <w:endnote w:type="continuationSeparator" w:id="0">
    <w:p w:rsidR="00BA49BF" w:rsidRDefault="00BA49BF" w:rsidP="00EF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9BF" w:rsidRDefault="00BA49BF" w:rsidP="00EF37BD">
      <w:r>
        <w:separator/>
      </w:r>
    </w:p>
  </w:footnote>
  <w:footnote w:type="continuationSeparator" w:id="0">
    <w:p w:rsidR="00BA49BF" w:rsidRDefault="00BA49BF" w:rsidP="00EF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94"/>
    <w:rsid w:val="00092260"/>
    <w:rsid w:val="00175F98"/>
    <w:rsid w:val="001C765E"/>
    <w:rsid w:val="00276A90"/>
    <w:rsid w:val="00284AAA"/>
    <w:rsid w:val="00294010"/>
    <w:rsid w:val="004750D8"/>
    <w:rsid w:val="004A0905"/>
    <w:rsid w:val="004D6160"/>
    <w:rsid w:val="005075BF"/>
    <w:rsid w:val="00512CE0"/>
    <w:rsid w:val="00530BB5"/>
    <w:rsid w:val="00605926"/>
    <w:rsid w:val="006E5807"/>
    <w:rsid w:val="006F5BA2"/>
    <w:rsid w:val="00714294"/>
    <w:rsid w:val="00832869"/>
    <w:rsid w:val="00942D5F"/>
    <w:rsid w:val="009C0C36"/>
    <w:rsid w:val="009C4139"/>
    <w:rsid w:val="009C7D7A"/>
    <w:rsid w:val="009D21D5"/>
    <w:rsid w:val="00A71099"/>
    <w:rsid w:val="00AC3A17"/>
    <w:rsid w:val="00BA49BF"/>
    <w:rsid w:val="00CF0BB3"/>
    <w:rsid w:val="00D936D9"/>
    <w:rsid w:val="00DE54F6"/>
    <w:rsid w:val="00E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23834F-4D47-4225-BC63-5329FEC6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7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7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qixie3</cp:lastModifiedBy>
  <cp:revision>8</cp:revision>
  <dcterms:created xsi:type="dcterms:W3CDTF">2023-02-16T12:27:00Z</dcterms:created>
  <dcterms:modified xsi:type="dcterms:W3CDTF">2024-03-20T08:14:00Z</dcterms:modified>
</cp:coreProperties>
</file>